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FB86" w14:textId="74E4B4A4" w:rsidR="00A47EBD" w:rsidRPr="00674B96" w:rsidRDefault="00FE52C3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>
        <w:rPr>
          <w:rFonts w:ascii="Georgia" w:hAnsi="Georgia"/>
          <w:b/>
          <w:sz w:val="36"/>
          <w:szCs w:val="40"/>
        </w:rPr>
        <w:t xml:space="preserve">          </w:t>
      </w:r>
    </w:p>
    <w:p w14:paraId="1787D773" w14:textId="2342C937" w:rsidR="00FE52C3" w:rsidRPr="00674B96" w:rsidRDefault="00FE52C3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hAnsi="Georgia"/>
          <w:b/>
          <w:color w:val="FF0000"/>
        </w:rPr>
        <w:t>Poufne</w:t>
      </w:r>
    </w:p>
    <w:p w14:paraId="542AAF6E" w14:textId="65B86AE8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>Wniosek o udzielenie informacji koordynatorowi usług/kierownikowi wsparcia podczas ciąży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2977"/>
        <w:gridCol w:w="1789"/>
        <w:gridCol w:w="2105"/>
        <w:gridCol w:w="2395"/>
        <w:gridCol w:w="1234"/>
      </w:tblGrid>
      <w:tr w:rsidR="00920C02" w:rsidRPr="00674B96" w14:paraId="6608A560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6F093385" w14:textId="6D2A162D" w:rsidR="00920C02" w:rsidRPr="00B5437A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  <w:color w:val="FFFFFF" w:themeColor="background1"/>
              </w:rPr>
            </w:pPr>
            <w:r>
              <w:rPr>
                <w:rFonts w:ascii="Georgia" w:hAnsi="Georgia"/>
                <w:b/>
                <w:bCs/>
              </w:rPr>
              <w:t>Imię i nazwisko osoby w ciąży:</w:t>
            </w:r>
          </w:p>
        </w:tc>
        <w:tc>
          <w:tcPr>
            <w:tcW w:w="1789" w:type="dxa"/>
            <w:shd w:val="clear" w:color="auto" w:fill="FFC000"/>
          </w:tcPr>
          <w:p w14:paraId="0A37501D" w14:textId="667950B3" w:rsidR="00920C02" w:rsidRPr="00B5437A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FC000"/>
          </w:tcPr>
          <w:p w14:paraId="3AB38684" w14:textId="77DBDCEB" w:rsidR="00920C02" w:rsidRPr="00B5437A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FFC000"/>
          </w:tcPr>
          <w:p w14:paraId="53521CE3" w14:textId="641B3C28" w:rsidR="37D9EEA1" w:rsidRPr="00B5437A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FFC000"/>
          </w:tcPr>
          <w:p w14:paraId="40DB821D" w14:textId="5520C957" w:rsidR="37D9EEA1" w:rsidRPr="00B5437A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30C14ECB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789" w:type="dxa"/>
            <w:shd w:val="clear" w:color="auto" w:fill="FFC000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  <w:shd w:val="clear" w:color="auto" w:fill="FFC000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  <w:shd w:val="clear" w:color="auto" w:fill="FFC000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  <w:shd w:val="clear" w:color="auto" w:fill="FFC000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CF29B6" w:rsidRPr="00674B96" w14:paraId="2D7979A1" w14:textId="77777777" w:rsidTr="00F37BC2">
        <w:trPr>
          <w:gridAfter w:val="4"/>
          <w:wAfter w:w="7523" w:type="dxa"/>
          <w:trHeight w:val="300"/>
        </w:trPr>
        <w:tc>
          <w:tcPr>
            <w:tcW w:w="2977" w:type="dxa"/>
            <w:shd w:val="clear" w:color="auto" w:fill="FFC000"/>
          </w:tcPr>
          <w:p w14:paraId="5DAB6C7B" w14:textId="3CB468FA" w:rsidR="00CF29B6" w:rsidRPr="00674B96" w:rsidRDefault="00CF29B6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Planowany termin porodu:</w:t>
            </w:r>
          </w:p>
        </w:tc>
      </w:tr>
      <w:tr w:rsidR="00CF29B6" w:rsidRPr="00674B96" w14:paraId="7DDEB075" w14:textId="77777777" w:rsidTr="000F3524">
        <w:trPr>
          <w:gridAfter w:val="4"/>
          <w:wAfter w:w="7523" w:type="dxa"/>
          <w:trHeight w:val="300"/>
        </w:trPr>
        <w:tc>
          <w:tcPr>
            <w:tcW w:w="2977" w:type="dxa"/>
          </w:tcPr>
          <w:p w14:paraId="284DCE63" w14:textId="6DB1EE92" w:rsidR="00CF29B6" w:rsidRPr="00674B96" w:rsidRDefault="00CF29B6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4DDD34C" w14:textId="2D74C54C" w:rsidR="00872191" w:rsidRPr="00674B96" w:rsidRDefault="00872191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>
        <w:rPr>
          <w:rFonts w:ascii="Georgia" w:hAnsi="Georgia"/>
          <w:b/>
        </w:rPr>
        <w:t>Informacje dotyczące sytuacji osoby w ciąży przekazywane koordynatorowi usług/kierownikowi wsparcia:</w:t>
      </w:r>
    </w:p>
    <w:p w14:paraId="120D7E3E" w14:textId="7B19836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CD2F22B" w14:textId="5DBB5FBA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85455F5" w14:textId="014522B5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45133AC" w14:textId="04AD0DFF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DFEB3E5" w14:textId="749E52CE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8E3EAAE" w14:textId="642FB488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29B0392" w14:textId="5ED69014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686226DB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7C2B2DC" w14:textId="5712799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7ACEC4DB" w14:textId="090DC6DD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hAnsi="Georgia"/>
        </w:rPr>
        <w:t>Podpisując niniejszy wniosek, potwierdzam, że zostałem</w:t>
      </w:r>
      <w:r w:rsidR="00C47769">
        <w:rPr>
          <w:rFonts w:ascii="Georgia" w:hAnsi="Georgia"/>
        </w:rPr>
        <w:t>/a</w:t>
      </w:r>
      <w:r w:rsidR="00FB2599">
        <w:rPr>
          <w:rFonts w:ascii="Georgia" w:hAnsi="Georgia"/>
        </w:rPr>
        <w:t>m</w:t>
      </w:r>
      <w:r>
        <w:rPr>
          <w:rFonts w:ascii="Georgia" w:hAnsi="Georgia"/>
        </w:rPr>
        <w:t xml:space="preserve"> poinformowany</w:t>
      </w:r>
      <w:r w:rsidR="00FB2599">
        <w:rPr>
          <w:rFonts w:ascii="Georgia" w:hAnsi="Georgia"/>
        </w:rPr>
        <w:t>/a</w:t>
      </w:r>
      <w:r>
        <w:rPr>
          <w:rFonts w:ascii="Georgia" w:hAnsi="Georgia"/>
        </w:rPr>
        <w:t xml:space="preserve"> o tym, czym jest integracja usług i z czym się wiąże niniejszy wniosek. Zostałem</w:t>
      </w:r>
      <w:r w:rsidR="00FB2599">
        <w:rPr>
          <w:rFonts w:ascii="Georgia" w:hAnsi="Georgia"/>
        </w:rPr>
        <w:t>/am</w:t>
      </w:r>
      <w:r>
        <w:rPr>
          <w:rFonts w:ascii="Georgia" w:hAnsi="Georgia"/>
        </w:rPr>
        <w:t xml:space="preserve"> również poinformowany</w:t>
      </w:r>
      <w:r w:rsidR="00FB2599">
        <w:rPr>
          <w:rFonts w:ascii="Georgia" w:hAnsi="Georgia"/>
        </w:rPr>
        <w:t>/a</w:t>
      </w:r>
      <w:r>
        <w:rPr>
          <w:rFonts w:ascii="Georgia" w:hAnsi="Georgia"/>
        </w:rPr>
        <w:t xml:space="preserve"> o sposobie przetwarzania danych osobowych </w:t>
      </w:r>
      <w:r w:rsidR="00FB2599">
        <w:rPr>
          <w:rFonts w:ascii="Georgia" w:hAnsi="Georgia"/>
        </w:rPr>
        <w:t>względem</w:t>
      </w:r>
      <w:r>
        <w:rPr>
          <w:rFonts w:ascii="Georgia" w:hAnsi="Georgia"/>
        </w:rPr>
        <w:t xml:space="preserve"> niniejszego wniosku.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F37BC2">
        <w:trPr>
          <w:trHeight w:val="950"/>
        </w:trPr>
        <w:tc>
          <w:tcPr>
            <w:tcW w:w="7867" w:type="dxa"/>
            <w:shd w:val="clear" w:color="auto" w:fill="FFC000"/>
          </w:tcPr>
          <w:p w14:paraId="0B1523B3" w14:textId="009A90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>Podpis osoby w ciąży: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C000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3BB971E5" w14:textId="44A4C97F" w:rsidR="00872191" w:rsidRPr="00674B96" w:rsidRDefault="00CF29B6" w:rsidP="00872191">
      <w:pPr>
        <w:spacing w:after="0"/>
        <w:rPr>
          <w:rFonts w:ascii="Georgia" w:hAnsi="Georgia" w:cs="Calibri"/>
          <w:sz w:val="20"/>
        </w:rPr>
      </w:pPr>
      <w:r>
        <w:rPr>
          <w:rFonts w:ascii="Georgia" w:hAnsi="Georgia"/>
          <w:sz w:val="20"/>
        </w:rPr>
        <w:br/>
      </w:r>
    </w:p>
    <w:p w14:paraId="17AF306A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A7D0E" w14:paraId="3D1CCFA8" w14:textId="77777777" w:rsidTr="001A7D0E">
        <w:tc>
          <w:tcPr>
            <w:tcW w:w="9288" w:type="dxa"/>
          </w:tcPr>
          <w:p w14:paraId="23E2567D" w14:textId="07F0CB3C" w:rsidR="001A7D0E" w:rsidRPr="001A7D0E" w:rsidRDefault="001A7D0E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Usługodawca lub osoba świadcząca </w:t>
            </w:r>
            <w:r w:rsidR="00FB2599">
              <w:rPr>
                <w:rFonts w:ascii="Georgia" w:hAnsi="Georgia"/>
                <w:b/>
                <w:bCs/>
                <w:sz w:val="20"/>
                <w:szCs w:val="20"/>
              </w:rPr>
              <w:t xml:space="preserve">ogólne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usługi na rzecz dobra dziecka: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</w:p>
        </w:tc>
      </w:tr>
    </w:tbl>
    <w:p w14:paraId="23623A03" w14:textId="30E7B5A0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default" r:id="rId10"/>
      <w:footerReference w:type="default" r:id="rId11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8D49" w14:textId="77777777" w:rsidR="00E92DBD" w:rsidRDefault="00E92DBD">
      <w:pPr>
        <w:spacing w:after="0" w:line="240" w:lineRule="auto"/>
      </w:pPr>
      <w:r>
        <w:separator/>
      </w:r>
    </w:p>
  </w:endnote>
  <w:endnote w:type="continuationSeparator" w:id="0">
    <w:p w14:paraId="0713C3A2" w14:textId="77777777" w:rsidR="00E92DBD" w:rsidRDefault="00E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4C6FB04" w:rsidR="009359C2" w:rsidRDefault="009359C2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B8CF" w14:textId="77777777" w:rsidR="00E92DBD" w:rsidRDefault="00E92DBD">
      <w:pPr>
        <w:spacing w:after="0" w:line="240" w:lineRule="auto"/>
      </w:pPr>
      <w:r>
        <w:separator/>
      </w:r>
    </w:p>
  </w:footnote>
  <w:footnote w:type="continuationSeparator" w:id="0">
    <w:p w14:paraId="2D9F11BD" w14:textId="77777777" w:rsidR="00E92DBD" w:rsidRDefault="00E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A47EBD" w14:paraId="396DD78F" w14:textId="77777777" w:rsidTr="005C45F0">
      <w:trPr>
        <w:trHeight w:val="1153"/>
      </w:trPr>
      <w:tc>
        <w:tcPr>
          <w:tcW w:w="2876" w:type="dxa"/>
        </w:tcPr>
        <w:p w14:paraId="2E4D44A9" w14:textId="44FEA7E2" w:rsidR="00A47EBD" w:rsidRDefault="005C45F0" w:rsidP="001A7D0E">
          <w:pPr>
            <w:pStyle w:val="Header"/>
            <w:ind w:left="-115"/>
            <w:jc w:val="right"/>
          </w:pPr>
          <w:r>
            <w:rPr>
              <w:rFonts w:ascii="Georgia" w:hAnsi="Georgia"/>
              <w:b/>
              <w:noProof/>
              <w:sz w:val="36"/>
              <w:szCs w:val="40"/>
            </w:rPr>
            <w:drawing>
              <wp:inline distT="0" distB="0" distL="0" distR="0" wp14:anchorId="79D8AE14" wp14:editId="333E8A51">
                <wp:extent cx="1674631" cy="738505"/>
                <wp:effectExtent l="0" t="0" r="1905" b="444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7034" cy="75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dxa"/>
        </w:tcPr>
        <w:p w14:paraId="0D8AB3EE" w14:textId="6AE47AF3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31568163" w:rsidR="009359C2" w:rsidRDefault="00C94765" w:rsidP="001A7D0E">
    <w:pPr>
      <w:pStyle w:val="Header"/>
    </w:pPr>
    <w:r>
      <w:rPr>
        <w:rFonts w:ascii="Georgia" w:hAnsi="Georgia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B7D69DA" wp14:editId="0DF82E58">
              <wp:simplePos x="0" y="0"/>
              <wp:positionH relativeFrom="page">
                <wp:posOffset>3191933</wp:posOffset>
              </wp:positionH>
              <wp:positionV relativeFrom="paragraph">
                <wp:posOffset>-921597</wp:posOffset>
              </wp:positionV>
              <wp:extent cx="3134784" cy="685800"/>
              <wp:effectExtent l="0" t="0" r="2794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784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C1FE6" w14:textId="77777777" w:rsidR="00A47272" w:rsidRPr="00A47272" w:rsidRDefault="00A47272" w:rsidP="005C45F0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t>Instrukcje dotyczące integracji usług można znaleźć tutaj: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https://www.bvs.is/farsaeld/eydublod-og-leidbeiningar/</w:t>
                            </w:r>
                          </w:hyperlink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lub skanując kod QR:</w:t>
                          </w:r>
                        </w:p>
                        <w:p w14:paraId="0FE06B1D" w14:textId="77777777" w:rsidR="00A47272" w:rsidRDefault="00A47272" w:rsidP="005C45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69DA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251.35pt;margin-top:-72.55pt;width:246.85pt;height:5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">
              <v:textbox>
                <w:txbxContent>
                  <w:p w14:paraId="177C1FE6" w14:textId="77777777" w:rsidR="00A47272" w:rsidRPr="00A47272" w:rsidRDefault="00A47272" w:rsidP="005C45F0">
                    <w:pPr>
                      <w:pStyle w:val="Nagwek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t>Instrukcje dotyczące integracji usług można znaleźć tutaj: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ipercze"/>
                          <w:rFonts w:ascii="Georgia" w:hAnsi="Georgia"/>
                          <w:sz w:val="20"/>
                          <w:szCs w:val="20"/>
                        </w:rPr>
                        <w:t>https://www.bvs.is/farsaeld/eydublod-og-leidbeiningar/</w:t>
                      </w:r>
                    </w:hyperlink>
                    <w:r>
                      <w:rPr>
                        <w:rFonts w:ascii="Georgia" w:hAnsi="Georgia"/>
                        <w:sz w:val="20"/>
                        <w:szCs w:val="20"/>
                      </w:rPr>
                      <w:t xml:space="preserve"> lub skanując kod QR:</w:t>
                    </w:r>
                  </w:p>
                  <w:p w14:paraId="0FE06B1D" w14:textId="77777777" w:rsidR="00A47272" w:rsidRDefault="00A47272" w:rsidP="005C45F0"/>
                </w:txbxContent>
              </v:textbox>
              <w10:wrap anchorx="page"/>
            </v:shape>
          </w:pict>
        </mc:Fallback>
      </mc:AlternateContent>
    </w:r>
    <w:r w:rsidR="007E3F7C">
      <w:rPr>
        <w:noProof/>
      </w:rPr>
      <w:drawing>
        <wp:anchor distT="0" distB="0" distL="114300" distR="114300" simplePos="0" relativeHeight="251659264" behindDoc="0" locked="0" layoutInCell="1" allowOverlap="1" wp14:anchorId="3383BFC8" wp14:editId="5E97B4D6">
          <wp:simplePos x="0" y="0"/>
          <wp:positionH relativeFrom="column">
            <wp:posOffset>5610860</wp:posOffset>
          </wp:positionH>
          <wp:positionV relativeFrom="paragraph">
            <wp:posOffset>-1011555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A904F"/>
    <w:rsid w:val="000B43BF"/>
    <w:rsid w:val="000E6F7F"/>
    <w:rsid w:val="000E76C2"/>
    <w:rsid w:val="000F3524"/>
    <w:rsid w:val="00106E17"/>
    <w:rsid w:val="0011130F"/>
    <w:rsid w:val="001304B8"/>
    <w:rsid w:val="001741FD"/>
    <w:rsid w:val="001768B8"/>
    <w:rsid w:val="001A7D0E"/>
    <w:rsid w:val="001E6E27"/>
    <w:rsid w:val="00212725"/>
    <w:rsid w:val="00220886"/>
    <w:rsid w:val="00225B89"/>
    <w:rsid w:val="00235918"/>
    <w:rsid w:val="00256A12"/>
    <w:rsid w:val="00262F01"/>
    <w:rsid w:val="00275D6E"/>
    <w:rsid w:val="00296CE1"/>
    <w:rsid w:val="002A27D1"/>
    <w:rsid w:val="002C13C1"/>
    <w:rsid w:val="002F0F86"/>
    <w:rsid w:val="002F3126"/>
    <w:rsid w:val="00303F63"/>
    <w:rsid w:val="00330873"/>
    <w:rsid w:val="00332881"/>
    <w:rsid w:val="00340C5D"/>
    <w:rsid w:val="003526E9"/>
    <w:rsid w:val="00353DB5"/>
    <w:rsid w:val="00356084"/>
    <w:rsid w:val="00387A3B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5035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D0530"/>
    <w:rsid w:val="007D14BD"/>
    <w:rsid w:val="007D3ED3"/>
    <w:rsid w:val="007E3F7C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1A40"/>
    <w:rsid w:val="00B23DC7"/>
    <w:rsid w:val="00B3037C"/>
    <w:rsid w:val="00B47FA9"/>
    <w:rsid w:val="00B52CC8"/>
    <w:rsid w:val="00B5437A"/>
    <w:rsid w:val="00BE2064"/>
    <w:rsid w:val="00BF0B99"/>
    <w:rsid w:val="00C242B7"/>
    <w:rsid w:val="00C33994"/>
    <w:rsid w:val="00C417FA"/>
    <w:rsid w:val="00C43A90"/>
    <w:rsid w:val="00C47769"/>
    <w:rsid w:val="00C652F2"/>
    <w:rsid w:val="00C74382"/>
    <w:rsid w:val="00C87D9D"/>
    <w:rsid w:val="00C94765"/>
    <w:rsid w:val="00CB5636"/>
    <w:rsid w:val="00CB6CAA"/>
    <w:rsid w:val="00CC1630"/>
    <w:rsid w:val="00CC7B73"/>
    <w:rsid w:val="00CD4AA2"/>
    <w:rsid w:val="00CE4C03"/>
    <w:rsid w:val="00CF29B6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03A63"/>
    <w:rsid w:val="00F36820"/>
    <w:rsid w:val="00F36B29"/>
    <w:rsid w:val="00F37BC2"/>
    <w:rsid w:val="00F57E0B"/>
    <w:rsid w:val="00F622D9"/>
    <w:rsid w:val="00F7746C"/>
    <w:rsid w:val="00FA6E33"/>
    <w:rsid w:val="00FB2599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hyperlink" Target="https://www.bvs.is/farsaeld/eydublod-og-leidbeininga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D8A436820242A9E4A6E22BB15976" ma:contentTypeVersion="18" ma:contentTypeDescription="Create a new document." ma:contentTypeScope="" ma:versionID="d5b2f44ba7f17ef531e635168d32fc65">
  <xsd:schema xmlns:xsd="http://www.w3.org/2001/XMLSchema" xmlns:xs="http://www.w3.org/2001/XMLSchema" xmlns:p="http://schemas.microsoft.com/office/2006/metadata/properties" xmlns:ns2="85ddffd7-ce4c-4f7c-8151-4c0a84cb74f8" xmlns:ns3="97ecb65f-aaf6-454e-b6a2-9e2fb7966b3e" targetNamespace="http://schemas.microsoft.com/office/2006/metadata/properties" ma:root="true" ma:fieldsID="989269794830c2821250574aecef89d0" ns2:_="" ns3:_="">
    <xsd:import namespace="85ddffd7-ce4c-4f7c-8151-4c0a84cb74f8"/>
    <xsd:import namespace="97ecb65f-aaf6-454e-b6a2-9e2fb7966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ffd7-ce4c-4f7c-8151-4c0a84cb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381b-09c0-4973-9fa2-3d1beafbad9a}" ma:internalName="TaxCatchAll" ma:showField="CatchAllData" ma:web="85ddffd7-ce4c-4f7c-8151-4c0a84cb7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65f-aaf6-454e-b6a2-9e2fb796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89b0e3-31a4-492c-b096-879978cde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ffd7-ce4c-4f7c-8151-4c0a84cb74f8" xsi:nil="true"/>
    <lcf76f155ced4ddcb4097134ff3c332f xmlns="97ecb65f-aaf6-454e-b6a2-9e2fb7966b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D52178-2114-49E4-9EDD-E784EEBF0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ffd7-ce4c-4f7c-8151-4c0a84cb74f8"/>
    <ds:schemaRef ds:uri="97ecb65f-aaf6-454e-b6a2-9e2fb7966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a0e1630-b600-4752-ad28-f8510344a36f"/>
    <ds:schemaRef ds:uri="http://schemas.microsoft.com/office/2006/metadata/properties"/>
    <ds:schemaRef ds:uri="http://www.w3.org/XML/1998/namespace"/>
    <ds:schemaRef ds:uri="85ddffd7-ce4c-4f7c-8151-4c0a84cb74f8"/>
    <ds:schemaRef ds:uri="97ecb65f-aaf6-454e-b6a2-9e2fb7966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Ómar Þorgeirsson</cp:lastModifiedBy>
  <cp:revision>2</cp:revision>
  <dcterms:created xsi:type="dcterms:W3CDTF">2024-02-26T14:30:00Z</dcterms:created>
  <dcterms:modified xsi:type="dcterms:W3CDTF">2024-02-26T14:30:00Z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0x0101004D9FD8A436820242A9E4A6E22BB15976</vt:lpwstr>
  </property>
  <property fmtid="{D5CDD505-2E9C-101B-9397-08002B2CF9AE}" pid="3" name="MediaServiceImageTags">
    <vt:lpwstr/>
  </property>
</Properties>
</file>